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F8" w:rsidRDefault="00306B62" w:rsidP="00DC21CE">
      <w:pPr>
        <w:pStyle w:val="Title"/>
        <w:shd w:val="clear" w:color="auto" w:fill="FFFFFF" w:themeFill="background1"/>
        <w:jc w:val="center"/>
        <w:rPr>
          <w:rFonts w:ascii="Century Gothic" w:hAnsi="Century Gothic"/>
          <w:b/>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bookmarkStart w:id="0" w:name="_GoBack"/>
      <w:bookmarkEnd w:id="0"/>
      <w:r w:rsidRPr="00DC21CE">
        <w:rPr>
          <w:rFonts w:ascii="Century Gothic" w:hAnsi="Century Gothic"/>
          <w:b/>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First Grade Supply List</w:t>
      </w:r>
    </w:p>
    <w:p w:rsidR="008C162C" w:rsidRPr="008C162C" w:rsidRDefault="008C162C" w:rsidP="008C162C"/>
    <w:p w:rsidR="00306B62" w:rsidRPr="008C162C" w:rsidRDefault="008D7EE6" w:rsidP="00306B62">
      <w:pPr>
        <w:rPr>
          <w:rFonts w:ascii="Trebuchet MS" w:hAnsi="Trebuchet MS"/>
          <w:sz w:val="20"/>
          <w:szCs w:val="20"/>
        </w:rPr>
      </w:pPr>
      <w:r w:rsidRPr="008C162C">
        <w:rPr>
          <w:rFonts w:ascii="Trebuchet MS" w:hAnsi="Trebuchet MS"/>
          <w:sz w:val="20"/>
          <w:szCs w:val="20"/>
        </w:rPr>
        <w:t xml:space="preserve">Welcome to First Grade!!! </w:t>
      </w:r>
      <w:r w:rsidR="00893439" w:rsidRPr="008C162C">
        <w:rPr>
          <w:rFonts w:ascii="Trebuchet MS" w:hAnsi="Trebuchet MS"/>
          <w:sz w:val="20"/>
          <w:szCs w:val="20"/>
        </w:rPr>
        <w:t>The following supply items will</w:t>
      </w:r>
      <w:r w:rsidRPr="008C162C">
        <w:rPr>
          <w:rFonts w:ascii="Trebuchet MS" w:hAnsi="Trebuchet MS"/>
          <w:sz w:val="20"/>
          <w:szCs w:val="20"/>
        </w:rPr>
        <w:t xml:space="preserve"> be needed this upcoming school year. Please read over the items carefully. Some items will need to be labeled with your child’s name, while others may not. We appreciate your help in providing these necessary items to ensure a successful school year! We look forward</w:t>
      </w:r>
      <w:r w:rsidR="00051A55" w:rsidRPr="008C162C">
        <w:rPr>
          <w:rFonts w:ascii="Trebuchet MS" w:hAnsi="Trebuchet MS"/>
          <w:sz w:val="20"/>
          <w:szCs w:val="20"/>
        </w:rPr>
        <w:t xml:space="preserve"> to</w:t>
      </w:r>
      <w:r w:rsidRPr="008C162C">
        <w:rPr>
          <w:rFonts w:ascii="Trebuchet MS" w:hAnsi="Trebuchet MS"/>
          <w:sz w:val="20"/>
          <w:szCs w:val="20"/>
        </w:rPr>
        <w:t xml:space="preserve"> meeting you and beginning this new journey! </w:t>
      </w:r>
    </w:p>
    <w:p w:rsidR="00051A55" w:rsidRPr="008C162C" w:rsidRDefault="00654C47" w:rsidP="00306B62">
      <w:pPr>
        <w:rPr>
          <w:rFonts w:ascii="Trebuchet MS" w:hAnsi="Trebuchet MS"/>
          <w:sz w:val="20"/>
          <w:szCs w:val="20"/>
        </w:rPr>
      </w:pPr>
      <w:r w:rsidRPr="008C162C">
        <w:rPr>
          <w:rFonts w:ascii="Trebuchet MS" w:hAnsi="Trebuchet MS"/>
          <w:sz w:val="20"/>
          <w:szCs w:val="20"/>
        </w:rPr>
        <w:t>We request a payment</w:t>
      </w:r>
      <w:r w:rsidR="00051A55" w:rsidRPr="008C162C">
        <w:rPr>
          <w:rFonts w:ascii="Trebuchet MS" w:hAnsi="Trebuchet MS"/>
          <w:sz w:val="20"/>
          <w:szCs w:val="20"/>
        </w:rPr>
        <w:t xml:space="preserve"> of </w:t>
      </w:r>
      <w:r w:rsidR="00EF1085">
        <w:rPr>
          <w:rFonts w:ascii="Trebuchet MS" w:hAnsi="Trebuchet MS"/>
          <w:b/>
          <w:sz w:val="20"/>
          <w:szCs w:val="20"/>
          <w:u w:val="single"/>
        </w:rPr>
        <w:t>$5</w:t>
      </w:r>
      <w:r w:rsidRPr="008C162C">
        <w:rPr>
          <w:rFonts w:ascii="Trebuchet MS" w:hAnsi="Trebuchet MS"/>
          <w:b/>
          <w:sz w:val="20"/>
          <w:szCs w:val="20"/>
          <w:u w:val="single"/>
        </w:rPr>
        <w:t>.00</w:t>
      </w:r>
      <w:r w:rsidRPr="008C162C">
        <w:rPr>
          <w:rFonts w:ascii="Trebuchet MS" w:hAnsi="Trebuchet MS"/>
          <w:sz w:val="20"/>
          <w:szCs w:val="20"/>
        </w:rPr>
        <w:t xml:space="preserve"> to cover the cost of your child’s homewor</w:t>
      </w:r>
      <w:r w:rsidR="00A77BCD">
        <w:rPr>
          <w:rFonts w:ascii="Trebuchet MS" w:hAnsi="Trebuchet MS"/>
          <w:sz w:val="20"/>
          <w:szCs w:val="20"/>
        </w:rPr>
        <w:t xml:space="preserve">k binder and tabs/homework folders. </w:t>
      </w:r>
    </w:p>
    <w:p w:rsidR="008D7EE6" w:rsidRPr="008C162C" w:rsidRDefault="003739BE" w:rsidP="00306B62">
      <w:pPr>
        <w:rPr>
          <w:rFonts w:ascii="Trebuchet MS" w:hAnsi="Trebuchet MS"/>
        </w:rPr>
      </w:pPr>
      <w:r w:rsidRPr="008C162C">
        <w:rPr>
          <w:rFonts w:ascii="Trebuchet MS" w:hAnsi="Trebuchet MS"/>
          <w:b/>
          <w:u w:val="single"/>
        </w:rPr>
        <w:t>LABEL</w:t>
      </w:r>
      <w:r w:rsidR="008D7EE6" w:rsidRPr="008C162C">
        <w:rPr>
          <w:rFonts w:ascii="Trebuchet MS" w:hAnsi="Trebuchet MS"/>
        </w:rPr>
        <w:t xml:space="preserve"> items </w:t>
      </w:r>
      <w:r w:rsidR="008D7EE6" w:rsidRPr="008C162C">
        <w:rPr>
          <w:rFonts w:ascii="Trebuchet MS" w:hAnsi="Trebuchet MS"/>
          <w:b/>
        </w:rPr>
        <w:t>“a-f”</w:t>
      </w:r>
      <w:r w:rsidR="008D7EE6" w:rsidRPr="008C162C">
        <w:rPr>
          <w:rFonts w:ascii="Trebuchet MS" w:hAnsi="Trebuchet MS"/>
        </w:rPr>
        <w:t xml:space="preserve"> with your child’s </w:t>
      </w:r>
      <w:r w:rsidR="008D7EE6" w:rsidRPr="008C162C">
        <w:rPr>
          <w:rFonts w:ascii="Trebuchet MS" w:hAnsi="Trebuchet MS"/>
          <w:b/>
        </w:rPr>
        <w:t>first</w:t>
      </w:r>
      <w:r w:rsidR="008D7EE6" w:rsidRPr="008C162C">
        <w:rPr>
          <w:rFonts w:ascii="Trebuchet MS" w:hAnsi="Trebuchet MS"/>
        </w:rPr>
        <w:t xml:space="preserve"> and </w:t>
      </w:r>
      <w:r w:rsidR="008D7EE6" w:rsidRPr="008C162C">
        <w:rPr>
          <w:rFonts w:ascii="Trebuchet MS" w:hAnsi="Trebuchet MS"/>
          <w:b/>
        </w:rPr>
        <w:t>last name</w:t>
      </w:r>
      <w:r w:rsidR="008D7EE6" w:rsidRPr="008C162C">
        <w:rPr>
          <w:rFonts w:ascii="Trebuchet MS" w:hAnsi="Trebuchet MS"/>
        </w:rPr>
        <w:t xml:space="preserve">.  </w:t>
      </w:r>
    </w:p>
    <w:p w:rsidR="00306B62" w:rsidRPr="008C162C" w:rsidRDefault="00306B62" w:rsidP="008D7EE6">
      <w:pPr>
        <w:pStyle w:val="ListParagraph"/>
        <w:numPr>
          <w:ilvl w:val="0"/>
          <w:numId w:val="13"/>
        </w:numPr>
        <w:rPr>
          <w:rFonts w:ascii="Trebuchet MS" w:hAnsi="Trebuchet MS"/>
          <w:sz w:val="20"/>
          <w:szCs w:val="20"/>
        </w:rPr>
      </w:pPr>
      <w:r w:rsidRPr="008C162C">
        <w:rPr>
          <w:rFonts w:ascii="Trebuchet MS" w:hAnsi="Trebuchet MS"/>
          <w:b/>
          <w:sz w:val="20"/>
          <w:szCs w:val="20"/>
        </w:rPr>
        <w:t xml:space="preserve">Backpack </w:t>
      </w:r>
      <w:r w:rsidRPr="008C162C">
        <w:rPr>
          <w:rFonts w:ascii="Trebuchet MS" w:hAnsi="Trebuchet MS"/>
          <w:sz w:val="20"/>
          <w:szCs w:val="20"/>
        </w:rPr>
        <w:t>(please label your child’s backpack, lunchbox and other personal belongings before sending them to school).</w:t>
      </w:r>
    </w:p>
    <w:p w:rsidR="00306B62" w:rsidRPr="008C162C" w:rsidRDefault="00DA66B2" w:rsidP="003739BE">
      <w:pPr>
        <w:pStyle w:val="ListParagraph"/>
        <w:numPr>
          <w:ilvl w:val="0"/>
          <w:numId w:val="13"/>
        </w:numPr>
        <w:rPr>
          <w:rFonts w:ascii="Trebuchet MS" w:hAnsi="Trebuchet MS"/>
          <w:sz w:val="20"/>
          <w:szCs w:val="20"/>
        </w:rPr>
      </w:pPr>
      <w:r>
        <w:rPr>
          <w:rFonts w:ascii="Trebuchet MS" w:hAnsi="Trebuchet MS"/>
          <w:b/>
          <w:sz w:val="20"/>
          <w:szCs w:val="20"/>
        </w:rPr>
        <w:t>2</w:t>
      </w:r>
      <w:r w:rsidR="00D97569">
        <w:rPr>
          <w:rFonts w:ascii="Trebuchet MS" w:hAnsi="Trebuchet MS"/>
          <w:b/>
          <w:sz w:val="20"/>
          <w:szCs w:val="20"/>
        </w:rPr>
        <w:t xml:space="preserve"> </w:t>
      </w:r>
      <w:r w:rsidR="00306B62" w:rsidRPr="008C162C">
        <w:rPr>
          <w:rFonts w:ascii="Trebuchet MS" w:hAnsi="Trebuchet MS"/>
          <w:sz w:val="20"/>
          <w:szCs w:val="20"/>
        </w:rPr>
        <w:t xml:space="preserve">composition notebooks (ex. Black and white marbled notebooks). </w:t>
      </w:r>
    </w:p>
    <w:p w:rsidR="00306B62" w:rsidRPr="008C162C" w:rsidRDefault="00407F54" w:rsidP="00306B62">
      <w:pPr>
        <w:pStyle w:val="ListParagraph"/>
        <w:numPr>
          <w:ilvl w:val="0"/>
          <w:numId w:val="13"/>
        </w:numPr>
        <w:rPr>
          <w:rFonts w:ascii="Trebuchet MS" w:hAnsi="Trebuchet MS"/>
          <w:sz w:val="20"/>
          <w:szCs w:val="20"/>
        </w:rPr>
      </w:pPr>
      <w:r>
        <w:rPr>
          <w:rFonts w:ascii="Trebuchet MS" w:hAnsi="Trebuchet MS"/>
          <w:b/>
          <w:sz w:val="20"/>
          <w:szCs w:val="20"/>
        </w:rPr>
        <w:t>4</w:t>
      </w:r>
      <w:r w:rsidR="00306B62" w:rsidRPr="008C162C">
        <w:rPr>
          <w:rFonts w:ascii="Trebuchet MS" w:hAnsi="Trebuchet MS"/>
          <w:sz w:val="20"/>
          <w:szCs w:val="20"/>
        </w:rPr>
        <w:t xml:space="preserve"> plastic or vinyl folders with pockets and brads.</w:t>
      </w:r>
    </w:p>
    <w:p w:rsidR="00306B62" w:rsidRPr="008C162C" w:rsidRDefault="00306B62" w:rsidP="00306B62">
      <w:pPr>
        <w:pStyle w:val="ListParagraph"/>
        <w:numPr>
          <w:ilvl w:val="0"/>
          <w:numId w:val="13"/>
        </w:numPr>
        <w:rPr>
          <w:rFonts w:ascii="Trebuchet MS" w:hAnsi="Trebuchet MS"/>
          <w:sz w:val="20"/>
          <w:szCs w:val="20"/>
        </w:rPr>
      </w:pPr>
      <w:r w:rsidRPr="008C162C">
        <w:rPr>
          <w:rFonts w:ascii="Trebuchet MS" w:hAnsi="Trebuchet MS"/>
          <w:b/>
          <w:sz w:val="20"/>
          <w:szCs w:val="20"/>
        </w:rPr>
        <w:t xml:space="preserve">1 </w:t>
      </w:r>
      <w:r w:rsidRPr="008C162C">
        <w:rPr>
          <w:rFonts w:ascii="Trebuchet MS" w:hAnsi="Trebuchet MS"/>
          <w:sz w:val="20"/>
          <w:szCs w:val="20"/>
        </w:rPr>
        <w:t>pair of child</w:t>
      </w:r>
      <w:r w:rsidR="003739BE" w:rsidRPr="008C162C">
        <w:rPr>
          <w:rFonts w:ascii="Trebuchet MS" w:hAnsi="Trebuchet MS"/>
          <w:sz w:val="20"/>
          <w:szCs w:val="20"/>
        </w:rPr>
        <w:t>’s</w:t>
      </w:r>
      <w:r w:rsidRPr="008C162C">
        <w:rPr>
          <w:rFonts w:ascii="Trebuchet MS" w:hAnsi="Trebuchet MS"/>
          <w:sz w:val="20"/>
          <w:szCs w:val="20"/>
        </w:rPr>
        <w:t xml:space="preserve"> scissors</w:t>
      </w:r>
    </w:p>
    <w:p w:rsidR="00D25231" w:rsidRPr="008C162C" w:rsidRDefault="00D25231" w:rsidP="00306B62">
      <w:pPr>
        <w:pStyle w:val="ListParagraph"/>
        <w:numPr>
          <w:ilvl w:val="0"/>
          <w:numId w:val="13"/>
        </w:numPr>
        <w:rPr>
          <w:rFonts w:ascii="Trebuchet MS" w:hAnsi="Trebuchet MS"/>
          <w:sz w:val="20"/>
          <w:szCs w:val="20"/>
        </w:rPr>
      </w:pPr>
      <w:r w:rsidRPr="008C162C">
        <w:rPr>
          <w:rFonts w:ascii="Trebuchet MS" w:hAnsi="Trebuchet MS"/>
          <w:b/>
          <w:sz w:val="20"/>
          <w:szCs w:val="20"/>
        </w:rPr>
        <w:t>1 set of HEADPHONES</w:t>
      </w:r>
      <w:r w:rsidRPr="008C162C">
        <w:rPr>
          <w:rFonts w:ascii="Trebuchet MS" w:hAnsi="Trebuchet MS"/>
          <w:sz w:val="20"/>
          <w:szCs w:val="20"/>
        </w:rPr>
        <w:t xml:space="preserve"> for use in the computer lab (please label these with your child’s name and store in a Ziploc bag, also labeled with your child’s name. We ask that you DO NOT purchase EAR BUDS!!! The younger students have trouble keeping them in and they break and tangle easily. A basic pair of headphones is truly the best buy).</w:t>
      </w:r>
    </w:p>
    <w:p w:rsidR="00893439" w:rsidRPr="008C162C" w:rsidRDefault="003739BE" w:rsidP="00654C47">
      <w:pPr>
        <w:rPr>
          <w:rFonts w:ascii="Trebuchet MS" w:hAnsi="Trebuchet MS"/>
          <w:sz w:val="18"/>
          <w:szCs w:val="18"/>
        </w:rPr>
      </w:pPr>
      <w:r w:rsidRPr="008C162C">
        <w:rPr>
          <w:rFonts w:ascii="Trebuchet MS" w:hAnsi="Trebuchet MS"/>
          <w:b/>
          <w:u w:val="single"/>
        </w:rPr>
        <w:t>DO NOT LABEL</w:t>
      </w:r>
      <w:r w:rsidR="00893439" w:rsidRPr="008C162C">
        <w:rPr>
          <w:rFonts w:ascii="Trebuchet MS" w:hAnsi="Trebuchet MS"/>
          <w:sz w:val="18"/>
          <w:szCs w:val="18"/>
        </w:rPr>
        <w:t xml:space="preserve"> </w:t>
      </w:r>
      <w:r w:rsidR="008D7EE6" w:rsidRPr="008C162C">
        <w:rPr>
          <w:rFonts w:ascii="Trebuchet MS" w:hAnsi="Trebuchet MS"/>
        </w:rPr>
        <w:t xml:space="preserve">items </w:t>
      </w:r>
      <w:r w:rsidRPr="008C162C">
        <w:rPr>
          <w:rFonts w:ascii="Trebuchet MS" w:hAnsi="Trebuchet MS"/>
          <w:b/>
        </w:rPr>
        <w:t>“f</w:t>
      </w:r>
      <w:r w:rsidR="008C162C">
        <w:rPr>
          <w:rFonts w:ascii="Trebuchet MS" w:hAnsi="Trebuchet MS"/>
          <w:b/>
        </w:rPr>
        <w:t>-r</w:t>
      </w:r>
      <w:r w:rsidR="008D7EE6" w:rsidRPr="008C162C">
        <w:rPr>
          <w:rFonts w:ascii="Trebuchet MS" w:hAnsi="Trebuchet MS"/>
          <w:b/>
        </w:rPr>
        <w:t>”</w:t>
      </w:r>
      <w:r w:rsidR="00893439" w:rsidRPr="008C162C">
        <w:rPr>
          <w:rFonts w:ascii="Trebuchet MS" w:hAnsi="Trebuchet MS"/>
        </w:rPr>
        <w:t>. These will be used by everyone in the classroom.</w:t>
      </w:r>
    </w:p>
    <w:p w:rsidR="00893439" w:rsidRPr="008C162C" w:rsidRDefault="00893439" w:rsidP="00893439">
      <w:pPr>
        <w:pStyle w:val="ListParagraph"/>
        <w:numPr>
          <w:ilvl w:val="0"/>
          <w:numId w:val="13"/>
        </w:numPr>
        <w:rPr>
          <w:rFonts w:ascii="Trebuchet MS" w:hAnsi="Trebuchet MS"/>
          <w:sz w:val="20"/>
          <w:szCs w:val="20"/>
        </w:rPr>
      </w:pPr>
      <w:r w:rsidRPr="008C162C">
        <w:rPr>
          <w:rFonts w:ascii="Trebuchet MS" w:hAnsi="Trebuchet MS"/>
          <w:b/>
          <w:sz w:val="20"/>
          <w:szCs w:val="20"/>
        </w:rPr>
        <w:t xml:space="preserve">4 </w:t>
      </w:r>
      <w:r w:rsidRPr="008C162C">
        <w:rPr>
          <w:rFonts w:ascii="Trebuchet MS" w:hAnsi="Trebuchet MS"/>
          <w:sz w:val="20"/>
          <w:szCs w:val="20"/>
        </w:rPr>
        <w:t xml:space="preserve">boxes of </w:t>
      </w:r>
      <w:r w:rsidRPr="008C162C">
        <w:rPr>
          <w:rFonts w:ascii="Trebuchet MS" w:hAnsi="Trebuchet MS"/>
          <w:sz w:val="20"/>
          <w:szCs w:val="20"/>
          <w:u w:val="single"/>
        </w:rPr>
        <w:t>24 count Crayola crayons</w:t>
      </w:r>
    </w:p>
    <w:p w:rsidR="00306B62" w:rsidRPr="008C162C" w:rsidRDefault="00306B62" w:rsidP="00306B62">
      <w:pPr>
        <w:pStyle w:val="ListParagraph"/>
        <w:numPr>
          <w:ilvl w:val="0"/>
          <w:numId w:val="13"/>
        </w:numPr>
        <w:rPr>
          <w:rFonts w:ascii="Trebuchet MS" w:hAnsi="Trebuchet MS"/>
          <w:sz w:val="20"/>
          <w:szCs w:val="20"/>
        </w:rPr>
      </w:pPr>
      <w:r w:rsidRPr="008C162C">
        <w:rPr>
          <w:rFonts w:ascii="Trebuchet MS" w:hAnsi="Trebuchet MS"/>
          <w:b/>
          <w:sz w:val="20"/>
          <w:szCs w:val="20"/>
        </w:rPr>
        <w:t>8</w:t>
      </w:r>
      <w:r w:rsidRPr="008C162C">
        <w:rPr>
          <w:rFonts w:ascii="Trebuchet MS" w:hAnsi="Trebuchet MS"/>
          <w:sz w:val="20"/>
          <w:szCs w:val="20"/>
        </w:rPr>
        <w:t xml:space="preserve"> glue sticks</w:t>
      </w:r>
    </w:p>
    <w:p w:rsidR="00306B62" w:rsidRPr="008C162C" w:rsidRDefault="00A77BCD" w:rsidP="00306B62">
      <w:pPr>
        <w:pStyle w:val="ListParagraph"/>
        <w:numPr>
          <w:ilvl w:val="0"/>
          <w:numId w:val="13"/>
        </w:numPr>
        <w:rPr>
          <w:rFonts w:ascii="Trebuchet MS" w:hAnsi="Trebuchet MS"/>
          <w:sz w:val="20"/>
          <w:szCs w:val="20"/>
        </w:rPr>
      </w:pPr>
      <w:r>
        <w:rPr>
          <w:rFonts w:ascii="Trebuchet MS" w:hAnsi="Trebuchet MS"/>
          <w:b/>
          <w:sz w:val="20"/>
          <w:szCs w:val="20"/>
        </w:rPr>
        <w:t>2</w:t>
      </w:r>
      <w:r w:rsidR="00306B62" w:rsidRPr="008C162C">
        <w:rPr>
          <w:rFonts w:ascii="Trebuchet MS" w:hAnsi="Trebuchet MS"/>
          <w:sz w:val="20"/>
          <w:szCs w:val="20"/>
        </w:rPr>
        <w:t xml:space="preserve"> packs of pencil top erasers</w:t>
      </w:r>
    </w:p>
    <w:p w:rsidR="00306B62" w:rsidRPr="008C162C" w:rsidRDefault="00306B62" w:rsidP="00306B62">
      <w:pPr>
        <w:pStyle w:val="ListParagraph"/>
        <w:numPr>
          <w:ilvl w:val="0"/>
          <w:numId w:val="13"/>
        </w:numPr>
        <w:rPr>
          <w:rFonts w:ascii="Trebuchet MS" w:hAnsi="Trebuchet MS"/>
          <w:sz w:val="20"/>
          <w:szCs w:val="20"/>
        </w:rPr>
      </w:pPr>
      <w:r w:rsidRPr="008C162C">
        <w:rPr>
          <w:rFonts w:ascii="Trebuchet MS" w:hAnsi="Trebuchet MS"/>
          <w:b/>
          <w:sz w:val="20"/>
          <w:szCs w:val="20"/>
        </w:rPr>
        <w:t>4</w:t>
      </w:r>
      <w:r w:rsidRPr="008C162C">
        <w:rPr>
          <w:rFonts w:ascii="Trebuchet MS" w:hAnsi="Trebuchet MS"/>
          <w:sz w:val="20"/>
          <w:szCs w:val="20"/>
        </w:rPr>
        <w:t xml:space="preserve"> packs of #2 pencils</w:t>
      </w:r>
      <w:r w:rsidR="00D25231" w:rsidRPr="008C162C">
        <w:rPr>
          <w:rFonts w:ascii="Trebuchet MS" w:hAnsi="Trebuchet MS"/>
          <w:sz w:val="20"/>
          <w:szCs w:val="20"/>
        </w:rPr>
        <w:t xml:space="preserve"> (If available, Ticonderoga pencils are great to have in the classroom. They sharpen easily and last </w:t>
      </w:r>
      <w:r w:rsidR="00545D49" w:rsidRPr="008C162C">
        <w:rPr>
          <w:rFonts w:ascii="Trebuchet MS" w:hAnsi="Trebuchet MS"/>
          <w:sz w:val="20"/>
          <w:szCs w:val="20"/>
        </w:rPr>
        <w:t>longer).</w:t>
      </w:r>
    </w:p>
    <w:p w:rsidR="00D25231" w:rsidRPr="008C162C" w:rsidRDefault="00D25231"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 xml:space="preserve">1 </w:t>
      </w:r>
      <w:r w:rsidRPr="008C162C">
        <w:rPr>
          <w:rFonts w:ascii="Trebuchet MS" w:hAnsi="Trebuchet MS"/>
          <w:noProof/>
          <w:sz w:val="20"/>
          <w:szCs w:val="20"/>
          <w:lang w:eastAsia="en-US"/>
        </w:rPr>
        <w:t xml:space="preserve">pack of </w:t>
      </w:r>
      <w:r w:rsidRPr="008C162C">
        <w:rPr>
          <w:rFonts w:ascii="Trebuchet MS" w:hAnsi="Trebuchet MS"/>
          <w:noProof/>
          <w:sz w:val="20"/>
          <w:szCs w:val="20"/>
          <w:u w:val="single"/>
          <w:lang w:eastAsia="en-US"/>
        </w:rPr>
        <w:t>4 count EXPO dry erase markers</w:t>
      </w:r>
      <w:r w:rsidRPr="008C162C">
        <w:rPr>
          <w:rFonts w:ascii="Trebuchet MS" w:hAnsi="Trebuchet MS"/>
          <w:noProof/>
          <w:sz w:val="20"/>
          <w:szCs w:val="20"/>
          <w:lang w:eastAsia="en-US"/>
        </w:rPr>
        <w:t>.</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 xml:space="preserve">2 </w:t>
      </w:r>
      <w:r w:rsidRPr="008C162C">
        <w:rPr>
          <w:rFonts w:ascii="Trebuchet MS" w:hAnsi="Trebuchet MS"/>
          <w:noProof/>
          <w:sz w:val="20"/>
          <w:szCs w:val="20"/>
          <w:lang w:eastAsia="en-US"/>
        </w:rPr>
        <w:t>boxes of Kleenex.</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noProof/>
          <w:sz w:val="20"/>
          <w:szCs w:val="20"/>
          <w:lang w:eastAsia="en-US"/>
        </w:rPr>
        <w:t>Hand sanitizer</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 xml:space="preserve">1 </w:t>
      </w:r>
      <w:r w:rsidRPr="008C162C">
        <w:rPr>
          <w:rFonts w:ascii="Trebuchet MS" w:hAnsi="Trebuchet MS"/>
          <w:noProof/>
          <w:sz w:val="20"/>
          <w:szCs w:val="20"/>
          <w:lang w:eastAsia="en-US"/>
        </w:rPr>
        <w:t>box of band aids</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 xml:space="preserve">1 </w:t>
      </w:r>
      <w:r w:rsidRPr="008C162C">
        <w:rPr>
          <w:rFonts w:ascii="Trebuchet MS" w:hAnsi="Trebuchet MS"/>
          <w:noProof/>
          <w:sz w:val="20"/>
          <w:szCs w:val="20"/>
          <w:lang w:eastAsia="en-US"/>
        </w:rPr>
        <w:t>roll of paper towels</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noProof/>
          <w:sz w:val="20"/>
          <w:szCs w:val="20"/>
          <w:lang w:eastAsia="en-US"/>
        </w:rPr>
        <w:t>Clorox wipes</w:t>
      </w:r>
      <w:r w:rsidR="008A2E3E">
        <w:rPr>
          <w:rFonts w:ascii="Trebuchet MS" w:hAnsi="Trebuchet MS"/>
          <w:noProof/>
          <w:sz w:val="20"/>
          <w:szCs w:val="20"/>
          <w:lang w:eastAsia="en-US"/>
        </w:rPr>
        <w:t xml:space="preserve"> or Lysol Spray</w:t>
      </w:r>
    </w:p>
    <w:p w:rsidR="00E23C00" w:rsidRPr="008C162C" w:rsidRDefault="00E23C00"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 xml:space="preserve">1 </w:t>
      </w:r>
      <w:r w:rsidR="00537FAC">
        <w:rPr>
          <w:rFonts w:ascii="Trebuchet MS" w:hAnsi="Trebuchet MS"/>
          <w:noProof/>
          <w:sz w:val="20"/>
          <w:szCs w:val="20"/>
          <w:lang w:eastAsia="en-US"/>
        </w:rPr>
        <w:t>rea</w:t>
      </w:r>
      <w:r w:rsidRPr="008C162C">
        <w:rPr>
          <w:rFonts w:ascii="Trebuchet MS" w:hAnsi="Trebuchet MS"/>
          <w:noProof/>
          <w:sz w:val="20"/>
          <w:szCs w:val="20"/>
          <w:lang w:eastAsia="en-US"/>
        </w:rPr>
        <w:t>m of copy paper.</w:t>
      </w:r>
    </w:p>
    <w:p w:rsidR="003739BE" w:rsidRPr="008C162C" w:rsidRDefault="003739BE" w:rsidP="00654C47">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BOYS: quart size Ziploc bags.</w:t>
      </w:r>
    </w:p>
    <w:p w:rsidR="008C162C" w:rsidRPr="008C162C" w:rsidRDefault="003739BE" w:rsidP="00E23C00">
      <w:pPr>
        <w:pStyle w:val="ListParagraph"/>
        <w:numPr>
          <w:ilvl w:val="0"/>
          <w:numId w:val="13"/>
        </w:numPr>
        <w:rPr>
          <w:rFonts w:ascii="Trebuchet MS" w:hAnsi="Trebuchet MS"/>
          <w:sz w:val="20"/>
          <w:szCs w:val="20"/>
        </w:rPr>
      </w:pPr>
      <w:r w:rsidRPr="008C162C">
        <w:rPr>
          <w:rFonts w:ascii="Trebuchet MS" w:hAnsi="Trebuchet MS"/>
          <w:b/>
          <w:noProof/>
          <w:sz w:val="20"/>
          <w:szCs w:val="20"/>
          <w:lang w:eastAsia="en-US"/>
        </w:rPr>
        <w:t>GIRLS: gallon size Ziploc bags.</w:t>
      </w:r>
    </w:p>
    <w:p w:rsidR="008C162C" w:rsidRDefault="008C162C" w:rsidP="00E23C00">
      <w:pPr>
        <w:rPr>
          <w:rFonts w:ascii="Trebuchet MS" w:hAnsi="Trebuchet MS"/>
          <w:b/>
          <w:sz w:val="18"/>
          <w:szCs w:val="18"/>
        </w:rPr>
      </w:pPr>
    </w:p>
    <w:p w:rsidR="008C162C" w:rsidRPr="008C162C" w:rsidRDefault="008C162C" w:rsidP="00E23C00">
      <w:pPr>
        <w:rPr>
          <w:rFonts w:ascii="Trebuchet MS" w:hAnsi="Trebuchet MS"/>
          <w:b/>
          <w:sz w:val="18"/>
          <w:szCs w:val="18"/>
        </w:rPr>
        <w:sectPr w:rsidR="008C162C" w:rsidRPr="008C162C" w:rsidSect="00DC21CE">
          <w:type w:val="continuous"/>
          <w:pgSz w:w="12240" w:h="15840"/>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sectPr>
      </w:pPr>
    </w:p>
    <w:p w:rsidR="00545D49" w:rsidRPr="008C162C" w:rsidRDefault="00545D49" w:rsidP="00E23C00">
      <w:pPr>
        <w:rPr>
          <w:rFonts w:ascii="Trebuchet MS" w:hAnsi="Trebuchet MS"/>
        </w:rPr>
      </w:pPr>
      <w:r w:rsidRPr="008C162C">
        <w:rPr>
          <w:rFonts w:ascii="Trebuchet MS" w:hAnsi="Trebuchet MS"/>
          <w:b/>
        </w:rPr>
        <w:lastRenderedPageBreak/>
        <w:t>Teacher Wish List</w:t>
      </w:r>
      <w:r w:rsidRPr="008C162C">
        <w:rPr>
          <w:rFonts w:ascii="Trebuchet MS" w:hAnsi="Trebuchet MS"/>
        </w:rPr>
        <w:t xml:space="preserve">: If you are able to contribute any of the following items, your donations will be greatly appreciated </w:t>
      </w:r>
      <w:r w:rsidRPr="008C162C">
        <w:rPr>
          <w:rFonts w:ascii="Trebuchet MS" w:hAnsi="Trebuchet MS"/>
        </w:rPr>
        <w:sym w:font="Wingdings" w:char="F04A"/>
      </w:r>
      <w:r w:rsidRPr="008C162C">
        <w:rPr>
          <w:rFonts w:ascii="Trebuchet MS" w:hAnsi="Trebuchet MS"/>
        </w:rPr>
        <w:t>.</w:t>
      </w:r>
    </w:p>
    <w:p w:rsidR="00545D49" w:rsidRPr="0064407B" w:rsidRDefault="00545D49" w:rsidP="00E23C00">
      <w:pPr>
        <w:pStyle w:val="ListParagraph"/>
        <w:rPr>
          <w:rFonts w:ascii="Trebuchet MS" w:hAnsi="Trebuchet MS"/>
          <w:b/>
          <w:sz w:val="20"/>
          <w:szCs w:val="20"/>
        </w:rPr>
      </w:pPr>
      <w:r w:rsidRPr="0064407B">
        <w:rPr>
          <w:rFonts w:ascii="Trebuchet MS" w:hAnsi="Trebuchet MS"/>
          <w:b/>
          <w:sz w:val="20"/>
          <w:szCs w:val="20"/>
        </w:rPr>
        <w:t>-white</w:t>
      </w:r>
      <w:r w:rsidR="0064407B">
        <w:rPr>
          <w:rFonts w:ascii="Trebuchet MS" w:hAnsi="Trebuchet MS"/>
          <w:b/>
          <w:sz w:val="20"/>
          <w:szCs w:val="20"/>
        </w:rPr>
        <w:t xml:space="preserve"> and color</w:t>
      </w:r>
      <w:r w:rsidRPr="0064407B">
        <w:rPr>
          <w:rFonts w:ascii="Trebuchet MS" w:hAnsi="Trebuchet MS"/>
          <w:b/>
          <w:sz w:val="20"/>
          <w:szCs w:val="20"/>
        </w:rPr>
        <w:t xml:space="preserve"> cardstock</w:t>
      </w:r>
    </w:p>
    <w:p w:rsidR="00545D49" w:rsidRPr="0064407B" w:rsidRDefault="00545D49" w:rsidP="00E23C00">
      <w:pPr>
        <w:pStyle w:val="ListParagraph"/>
        <w:rPr>
          <w:rFonts w:ascii="Trebuchet MS" w:hAnsi="Trebuchet MS"/>
          <w:b/>
          <w:sz w:val="20"/>
          <w:szCs w:val="20"/>
        </w:rPr>
      </w:pPr>
      <w:r w:rsidRPr="0064407B">
        <w:rPr>
          <w:rFonts w:ascii="Trebuchet MS" w:hAnsi="Trebuchet MS"/>
          <w:b/>
          <w:sz w:val="20"/>
          <w:szCs w:val="20"/>
        </w:rPr>
        <w:t>-colored copy paper (lighter colors are preferred).</w:t>
      </w:r>
    </w:p>
    <w:p w:rsidR="00545D49" w:rsidRPr="0064407B" w:rsidRDefault="00545D49" w:rsidP="00E23C00">
      <w:pPr>
        <w:pStyle w:val="ListParagraph"/>
        <w:rPr>
          <w:rFonts w:ascii="Trebuchet MS" w:hAnsi="Trebuchet MS"/>
          <w:b/>
          <w:sz w:val="20"/>
          <w:szCs w:val="20"/>
        </w:rPr>
      </w:pPr>
      <w:r w:rsidRPr="0064407B">
        <w:rPr>
          <w:rFonts w:ascii="Trebuchet MS" w:hAnsi="Trebuchet MS"/>
          <w:b/>
          <w:sz w:val="20"/>
          <w:szCs w:val="20"/>
        </w:rPr>
        <w:t>-variety pack of EXPO markers</w:t>
      </w:r>
    </w:p>
    <w:p w:rsidR="00545D49" w:rsidRPr="008C162C" w:rsidRDefault="00545D49" w:rsidP="00545D49">
      <w:pPr>
        <w:pStyle w:val="ListParagraph"/>
        <w:rPr>
          <w:rFonts w:ascii="Trebuchet MS" w:hAnsi="Trebuchet MS"/>
        </w:rPr>
      </w:pPr>
    </w:p>
    <w:sectPr w:rsidR="00545D49" w:rsidRPr="008C162C" w:rsidSect="00DC21CE">
      <w:type w:val="continuous"/>
      <w:pgSz w:w="12240" w:h="15840"/>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9A84DD3"/>
    <w:multiLevelType w:val="hybridMultilevel"/>
    <w:tmpl w:val="B36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F000F"/>
    <w:multiLevelType w:val="hybridMultilevel"/>
    <w:tmpl w:val="6764DF80"/>
    <w:lvl w:ilvl="0" w:tplc="CA769556">
      <w:start w:val="1"/>
      <w:numFmt w:val="lowerLetter"/>
      <w:lvlText w:val="%1."/>
      <w:lvlJc w:val="left"/>
      <w:pPr>
        <w:ind w:left="720" w:hanging="360"/>
      </w:pPr>
      <w:rPr>
        <w:rFonts w:ascii="Comic Sans MS" w:eastAsiaTheme="minorEastAsia" w:hAnsi="Comic Sans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62"/>
    <w:rsid w:val="00051A55"/>
    <w:rsid w:val="00306B62"/>
    <w:rsid w:val="003739BE"/>
    <w:rsid w:val="00390CE0"/>
    <w:rsid w:val="003A6E59"/>
    <w:rsid w:val="00407F54"/>
    <w:rsid w:val="0043511D"/>
    <w:rsid w:val="004E2539"/>
    <w:rsid w:val="00537FAC"/>
    <w:rsid w:val="00545D49"/>
    <w:rsid w:val="0064407B"/>
    <w:rsid w:val="00654C47"/>
    <w:rsid w:val="006F3E2E"/>
    <w:rsid w:val="008116D7"/>
    <w:rsid w:val="008609EB"/>
    <w:rsid w:val="00893439"/>
    <w:rsid w:val="008A2E3E"/>
    <w:rsid w:val="008C162C"/>
    <w:rsid w:val="008D7EE6"/>
    <w:rsid w:val="009037F8"/>
    <w:rsid w:val="00A77BCD"/>
    <w:rsid w:val="00D25231"/>
    <w:rsid w:val="00D97569"/>
    <w:rsid w:val="00DA66B2"/>
    <w:rsid w:val="00DC21CE"/>
    <w:rsid w:val="00E23C00"/>
    <w:rsid w:val="00EF108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88DDC-41C8-4307-BD2D-BB28B485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eKa\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ParneKa</dc:creator>
  <cp:lastModifiedBy>Bowersock, Janet</cp:lastModifiedBy>
  <cp:revision>2</cp:revision>
  <dcterms:created xsi:type="dcterms:W3CDTF">2020-08-31T15:42:00Z</dcterms:created>
  <dcterms:modified xsi:type="dcterms:W3CDTF">2020-08-31T15:42:00Z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